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1C4E4" w14:textId="77777777" w:rsidR="00817371" w:rsidRDefault="009C4C09" w:rsidP="009C4C09">
      <w:pPr>
        <w:jc w:val="center"/>
        <w:rPr>
          <w:rFonts w:ascii="Times New Roman" w:hAnsi="Times New Roman" w:cs="Times New Roman"/>
          <w:b/>
          <w:i/>
          <w:sz w:val="24"/>
          <w:szCs w:val="24"/>
        </w:rPr>
      </w:pPr>
      <w:r w:rsidRPr="009C4C09">
        <w:rPr>
          <w:rFonts w:ascii="Times New Roman" w:hAnsi="Times New Roman" w:cs="Times New Roman"/>
          <w:b/>
          <w:i/>
          <w:sz w:val="24"/>
          <w:szCs w:val="24"/>
        </w:rPr>
        <w:t>Вариант 3.</w:t>
      </w:r>
    </w:p>
    <w:p w14:paraId="258B2064" w14:textId="77777777" w:rsidR="009C4C09" w:rsidRPr="009C4C09" w:rsidRDefault="009C4C09" w:rsidP="009C4C09">
      <w:pPr>
        <w:pStyle w:val="a3"/>
        <w:numPr>
          <w:ilvl w:val="0"/>
          <w:numId w:val="12"/>
        </w:numPr>
        <w:shd w:val="clear" w:color="auto" w:fill="FFFFFF"/>
        <w:tabs>
          <w:tab w:val="left" w:pos="499"/>
        </w:tabs>
        <w:spacing w:before="5" w:after="0" w:line="238" w:lineRule="exact"/>
        <w:jc w:val="both"/>
        <w:rPr>
          <w:rFonts w:ascii="Times New Roman" w:hAnsi="Times New Roman" w:cs="Times New Roman"/>
          <w:sz w:val="24"/>
          <w:szCs w:val="24"/>
        </w:rPr>
      </w:pPr>
      <w:r w:rsidRPr="009C4C09">
        <w:rPr>
          <w:rFonts w:ascii="Times New Roman" w:hAnsi="Times New Roman" w:cs="Times New Roman"/>
          <w:color w:val="000000"/>
          <w:spacing w:val="5"/>
          <w:sz w:val="24"/>
          <w:szCs w:val="24"/>
        </w:rPr>
        <w:t xml:space="preserve">Имеется три письма, каждое из которых можно </w:t>
      </w:r>
      <w:r w:rsidRPr="009C4C09">
        <w:rPr>
          <w:rFonts w:ascii="Times New Roman" w:hAnsi="Times New Roman" w:cs="Times New Roman"/>
          <w:color w:val="000000"/>
          <w:spacing w:val="3"/>
          <w:sz w:val="24"/>
          <w:szCs w:val="24"/>
        </w:rPr>
        <w:t xml:space="preserve">послать по шести различным адресам. Сколькими </w:t>
      </w:r>
      <w:r w:rsidRPr="009C4C09">
        <w:rPr>
          <w:rFonts w:ascii="Times New Roman" w:hAnsi="Times New Roman" w:cs="Times New Roman"/>
          <w:color w:val="000000"/>
          <w:spacing w:val="-3"/>
          <w:sz w:val="24"/>
          <w:szCs w:val="24"/>
        </w:rPr>
        <w:t xml:space="preserve">способами можно осуществить рассылку писем, если </w:t>
      </w:r>
      <w:r w:rsidRPr="009C4C09">
        <w:rPr>
          <w:rFonts w:ascii="Times New Roman" w:hAnsi="Times New Roman" w:cs="Times New Roman"/>
          <w:color w:val="000000"/>
          <w:spacing w:val="-6"/>
          <w:sz w:val="24"/>
          <w:szCs w:val="24"/>
        </w:rPr>
        <w:t>два письма нельзя посылать по одному адресу?</w:t>
      </w:r>
    </w:p>
    <w:p w14:paraId="656673B1" w14:textId="77777777" w:rsidR="009C4C09" w:rsidRPr="009C4C09" w:rsidRDefault="009C4C09" w:rsidP="009C4C09">
      <w:pPr>
        <w:pStyle w:val="a3"/>
        <w:shd w:val="clear" w:color="auto" w:fill="FFFFFF"/>
        <w:spacing w:after="0" w:line="238" w:lineRule="exact"/>
        <w:jc w:val="center"/>
        <w:rPr>
          <w:rFonts w:ascii="Times New Roman" w:hAnsi="Times New Roman" w:cs="Times New Roman"/>
          <w:color w:val="000000"/>
          <w:sz w:val="24"/>
          <w:szCs w:val="24"/>
        </w:rPr>
      </w:pPr>
      <w:r w:rsidRPr="009C4C09">
        <w:rPr>
          <w:rFonts w:ascii="Times New Roman" w:hAnsi="Times New Roman" w:cs="Times New Roman"/>
          <w:color w:val="000000"/>
          <w:sz w:val="24"/>
          <w:szCs w:val="24"/>
        </w:rPr>
        <w:t xml:space="preserve">а) 18, б) 120, в) </w:t>
      </w:r>
      <w:smartTag w:uri="urn:schemas-microsoft-com:office:smarttags" w:element="metricconverter">
        <w:smartTagPr>
          <w:attr w:name="ProductID" w:val="20, г"/>
        </w:smartTagPr>
        <w:r w:rsidRPr="009C4C09">
          <w:rPr>
            <w:rFonts w:ascii="Times New Roman" w:hAnsi="Times New Roman" w:cs="Times New Roman"/>
            <w:color w:val="000000"/>
            <w:sz w:val="24"/>
            <w:szCs w:val="24"/>
          </w:rPr>
          <w:t>20, г</w:t>
        </w:r>
      </w:smartTag>
      <w:r w:rsidRPr="009C4C09">
        <w:rPr>
          <w:rFonts w:ascii="Times New Roman" w:hAnsi="Times New Roman" w:cs="Times New Roman"/>
          <w:color w:val="000000"/>
          <w:sz w:val="24"/>
          <w:szCs w:val="24"/>
        </w:rPr>
        <w:t>) 36.</w:t>
      </w:r>
    </w:p>
    <w:p w14:paraId="26714590" w14:textId="77777777" w:rsidR="009C4C09" w:rsidRPr="009C4C09" w:rsidRDefault="009C4C09" w:rsidP="009C4C09">
      <w:pPr>
        <w:pStyle w:val="2"/>
        <w:numPr>
          <w:ilvl w:val="0"/>
          <w:numId w:val="12"/>
        </w:numPr>
        <w:tabs>
          <w:tab w:val="num" w:pos="426"/>
        </w:tabs>
        <w:rPr>
          <w:rFonts w:ascii="Times New Roman" w:hAnsi="Times New Roman" w:cs="Times New Roman"/>
          <w:sz w:val="24"/>
          <w:szCs w:val="24"/>
        </w:rPr>
      </w:pPr>
      <w:r w:rsidRPr="009C4C09">
        <w:rPr>
          <w:rFonts w:ascii="Times New Roman" w:hAnsi="Times New Roman" w:cs="Times New Roman"/>
          <w:sz w:val="24"/>
          <w:szCs w:val="24"/>
        </w:rPr>
        <w:t>Найти число способов, которыми можно выписать в один ряд девять троек и шесть пятерок, так, чтобы никакие две пятерки не стояли рядом.</w:t>
      </w:r>
    </w:p>
    <w:p w14:paraId="62866D3E" w14:textId="77777777" w:rsidR="009C4C09" w:rsidRPr="009C4C09" w:rsidRDefault="009C4C09" w:rsidP="009C4C09">
      <w:pPr>
        <w:pStyle w:val="a3"/>
        <w:shd w:val="clear" w:color="auto" w:fill="FFFFFF"/>
        <w:spacing w:after="0"/>
        <w:jc w:val="center"/>
        <w:rPr>
          <w:rFonts w:ascii="Times New Roman" w:hAnsi="Times New Roman" w:cs="Times New Roman"/>
          <w:sz w:val="24"/>
          <w:szCs w:val="24"/>
        </w:rPr>
      </w:pPr>
      <w:r w:rsidRPr="009C4C09">
        <w:rPr>
          <w:rFonts w:ascii="Times New Roman" w:hAnsi="Times New Roman" w:cs="Times New Roman"/>
          <w:color w:val="000000"/>
          <w:sz w:val="24"/>
          <w:szCs w:val="24"/>
        </w:rPr>
        <w:t xml:space="preserve">а) 28, б)210, в) </w:t>
      </w:r>
      <w:smartTag w:uri="urn:schemas-microsoft-com:office:smarttags" w:element="metricconverter">
        <w:smartTagPr>
          <w:attr w:name="ProductID" w:val="45, г"/>
        </w:smartTagPr>
        <w:r w:rsidRPr="009C4C09">
          <w:rPr>
            <w:rFonts w:ascii="Times New Roman" w:hAnsi="Times New Roman" w:cs="Times New Roman"/>
            <w:color w:val="000000"/>
            <w:sz w:val="24"/>
            <w:szCs w:val="24"/>
          </w:rPr>
          <w:t>45, г</w:t>
        </w:r>
      </w:smartTag>
      <w:r w:rsidRPr="009C4C09">
        <w:rPr>
          <w:rFonts w:ascii="Times New Roman" w:hAnsi="Times New Roman" w:cs="Times New Roman"/>
          <w:color w:val="000000"/>
          <w:sz w:val="24"/>
          <w:szCs w:val="24"/>
        </w:rPr>
        <w:t>) 56.</w:t>
      </w:r>
    </w:p>
    <w:p w14:paraId="5A19CBBF" w14:textId="77777777" w:rsidR="009C4C09" w:rsidRPr="009C4C09" w:rsidRDefault="009C4C09" w:rsidP="009C4C09">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9C4C09">
        <w:rPr>
          <w:rFonts w:ascii="Times New Roman" w:hAnsi="Times New Roman" w:cs="Times New Roman"/>
          <w:color w:val="000000"/>
          <w:sz w:val="24"/>
          <w:szCs w:val="24"/>
        </w:rPr>
        <w:t>Для    премирования  победителей математической олимпиады, занявших три первых места, выделен один калькулятор и две книги. Сколькими способами могут быть вручены премии, если в олимпиаде участвовало 12 человек?</w:t>
      </w:r>
    </w:p>
    <w:p w14:paraId="2AAA51A1" w14:textId="77777777" w:rsidR="009C4C09" w:rsidRPr="009C4C09" w:rsidRDefault="009C4C09" w:rsidP="009C4C09">
      <w:pPr>
        <w:pStyle w:val="a3"/>
        <w:shd w:val="clear" w:color="auto" w:fill="FFFFFF"/>
        <w:spacing w:after="0"/>
        <w:jc w:val="center"/>
        <w:rPr>
          <w:rFonts w:ascii="Times New Roman" w:hAnsi="Times New Roman" w:cs="Times New Roman"/>
          <w:sz w:val="24"/>
          <w:szCs w:val="24"/>
        </w:rPr>
      </w:pPr>
      <w:r w:rsidRPr="009C4C09">
        <w:rPr>
          <w:rFonts w:ascii="Times New Roman" w:hAnsi="Times New Roman" w:cs="Times New Roman"/>
          <w:color w:val="000000"/>
          <w:sz w:val="24"/>
          <w:szCs w:val="24"/>
        </w:rPr>
        <w:t>а) 660, б) 220, в) 1320,т) 880.</w:t>
      </w:r>
    </w:p>
    <w:p w14:paraId="630A4EE6" w14:textId="77777777" w:rsidR="009C4C09" w:rsidRPr="009C4C09" w:rsidRDefault="009C4C09" w:rsidP="009C4C09">
      <w:pPr>
        <w:numPr>
          <w:ilvl w:val="0"/>
          <w:numId w:val="12"/>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9C4C09">
        <w:rPr>
          <w:rFonts w:ascii="Times New Roman" w:hAnsi="Times New Roman" w:cs="Times New Roman"/>
          <w:color w:val="000000"/>
          <w:sz w:val="24"/>
          <w:szCs w:val="24"/>
        </w:rPr>
        <w:t xml:space="preserve">Из колоды в 36 карт последовательно без </w:t>
      </w:r>
      <w:r w:rsidRPr="009C4C09">
        <w:rPr>
          <w:rFonts w:ascii="Times New Roman" w:hAnsi="Times New Roman" w:cs="Times New Roman"/>
          <w:i/>
          <w:iCs/>
          <w:color w:val="000000"/>
          <w:sz w:val="24"/>
          <w:szCs w:val="24"/>
        </w:rPr>
        <w:t xml:space="preserve">возвращения </w:t>
      </w:r>
      <w:r w:rsidRPr="009C4C09">
        <w:rPr>
          <w:rFonts w:ascii="Times New Roman" w:hAnsi="Times New Roman" w:cs="Times New Roman"/>
          <w:color w:val="000000"/>
          <w:sz w:val="24"/>
          <w:szCs w:val="24"/>
        </w:rPr>
        <w:t xml:space="preserve">вынимаются две карты. Опишите пространство событий, отвечающее этому опыту. Из скольких элементарных событий оно состоит? Сколько элементарных событий при этом соответствует наборам из двух карт пиковой масти? </w:t>
      </w:r>
    </w:p>
    <w:p w14:paraId="1D81BD5A" w14:textId="77777777" w:rsidR="009C4C09" w:rsidRPr="009C4C09" w:rsidRDefault="009C4C09" w:rsidP="009C4C09">
      <w:pPr>
        <w:pStyle w:val="a3"/>
        <w:shd w:val="clear" w:color="auto" w:fill="FFFFFF"/>
        <w:spacing w:after="0"/>
        <w:jc w:val="center"/>
        <w:rPr>
          <w:rFonts w:ascii="Times New Roman" w:hAnsi="Times New Roman" w:cs="Times New Roman"/>
          <w:sz w:val="24"/>
          <w:szCs w:val="24"/>
        </w:rPr>
      </w:pPr>
      <w:r w:rsidRPr="009C4C09">
        <w:rPr>
          <w:rFonts w:ascii="Times New Roman" w:hAnsi="Times New Roman" w:cs="Times New Roman"/>
          <w:color w:val="000000"/>
          <w:sz w:val="24"/>
          <w:szCs w:val="24"/>
        </w:rPr>
        <w:t>а) (1296 и 81), б) (1260 и 72), в) (630 и 36), г) (648 и 81).</w:t>
      </w:r>
    </w:p>
    <w:p w14:paraId="1549D979" w14:textId="77777777" w:rsidR="009C4C09" w:rsidRPr="009C4C09" w:rsidRDefault="009C4C09" w:rsidP="009C4C09">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9C4C09">
        <w:rPr>
          <w:rFonts w:ascii="Times New Roman" w:hAnsi="Times New Roman" w:cs="Times New Roman"/>
          <w:color w:val="000000"/>
          <w:sz w:val="24"/>
          <w:szCs w:val="24"/>
        </w:rPr>
        <w:t>В числе 23516 случайным образом вычеркнута одна цифра.   Найти   вероятность  того,   что  образовавшееся четырехзначное число будет делиться на 3.</w:t>
      </w:r>
    </w:p>
    <w:p w14:paraId="4D28BE23" w14:textId="77777777" w:rsidR="009C4C09" w:rsidRPr="009C4C09" w:rsidRDefault="009C4C09" w:rsidP="009C4C09">
      <w:pPr>
        <w:pStyle w:val="2"/>
        <w:ind w:left="720"/>
        <w:jc w:val="center"/>
        <w:rPr>
          <w:rFonts w:ascii="Times New Roman" w:hAnsi="Times New Roman" w:cs="Times New Roman"/>
          <w:sz w:val="24"/>
          <w:szCs w:val="24"/>
        </w:rPr>
      </w:pPr>
      <w:r w:rsidRPr="009C4C09">
        <w:rPr>
          <w:rFonts w:ascii="Times New Roman" w:hAnsi="Times New Roman" w:cs="Times New Roman"/>
          <w:sz w:val="24"/>
          <w:szCs w:val="24"/>
        </w:rPr>
        <w:t xml:space="preserve">а) 0.5, б) </w:t>
      </w:r>
      <w:r w:rsidRPr="009C4C09">
        <w:rPr>
          <w:rFonts w:ascii="Times New Roman" w:hAnsi="Times New Roman" w:cs="Times New Roman"/>
          <w:sz w:val="24"/>
          <w:szCs w:val="24"/>
        </w:rPr>
        <w:sym w:font="Symbol" w:char="F0BB"/>
      </w:r>
      <w:r w:rsidRPr="009C4C09">
        <w:rPr>
          <w:rFonts w:ascii="Times New Roman" w:hAnsi="Times New Roman" w:cs="Times New Roman"/>
          <w:sz w:val="24"/>
          <w:szCs w:val="24"/>
        </w:rPr>
        <w:t>0.6667, в) 0.4, г) 0.6.</w:t>
      </w:r>
    </w:p>
    <w:p w14:paraId="2F1333FC" w14:textId="77777777" w:rsidR="009C4C09" w:rsidRPr="009C4C09" w:rsidRDefault="009C4C09" w:rsidP="009C4C09">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9C4C09">
        <w:rPr>
          <w:rFonts w:ascii="Times New Roman" w:hAnsi="Times New Roman" w:cs="Times New Roman"/>
          <w:color w:val="000000"/>
          <w:sz w:val="24"/>
          <w:szCs w:val="24"/>
        </w:rPr>
        <w:t>На каждой из шести карточек написано по одной букве: на двух буква "а", на других двух буква "в", на остальных буква "с". Карточки тщательно перемешиваются и из них извлекают две.  Какова вероятность того, что на них написана одна и та же буква?</w:t>
      </w:r>
    </w:p>
    <w:p w14:paraId="0EBE1A46" w14:textId="77777777" w:rsidR="009C4C09" w:rsidRPr="009C4C09" w:rsidRDefault="009C4C09" w:rsidP="009C4C09">
      <w:pPr>
        <w:pStyle w:val="a3"/>
        <w:shd w:val="clear" w:color="auto" w:fill="FFFFFF"/>
        <w:spacing w:after="0"/>
        <w:jc w:val="center"/>
        <w:rPr>
          <w:rFonts w:ascii="Times New Roman" w:hAnsi="Times New Roman" w:cs="Times New Roman"/>
          <w:sz w:val="24"/>
          <w:szCs w:val="24"/>
        </w:rPr>
      </w:pPr>
      <w:r w:rsidRPr="009C4C09">
        <w:rPr>
          <w:rFonts w:ascii="Times New Roman" w:hAnsi="Times New Roman" w:cs="Times New Roman"/>
          <w:color w:val="000000"/>
          <w:sz w:val="24"/>
          <w:szCs w:val="24"/>
        </w:rPr>
        <w:t xml:space="preserve">а) </w:t>
      </w:r>
      <w:r w:rsidRPr="009C4C09">
        <w:sym w:font="Symbol" w:char="F0BB"/>
      </w:r>
      <w:r w:rsidRPr="009C4C09">
        <w:rPr>
          <w:rFonts w:ascii="Times New Roman" w:hAnsi="Times New Roman" w:cs="Times New Roman"/>
          <w:color w:val="000000"/>
          <w:sz w:val="24"/>
          <w:szCs w:val="24"/>
        </w:rPr>
        <w:t xml:space="preserve">0.1667, б) </w:t>
      </w:r>
      <w:r w:rsidRPr="009C4C09">
        <w:sym w:font="Symbol" w:char="F0BB"/>
      </w:r>
      <w:r w:rsidRPr="009C4C09">
        <w:rPr>
          <w:rFonts w:ascii="Times New Roman" w:hAnsi="Times New Roman" w:cs="Times New Roman"/>
          <w:color w:val="000000"/>
          <w:sz w:val="24"/>
          <w:szCs w:val="24"/>
        </w:rPr>
        <w:t>0.3333, в) 0.4, г) 0.2.</w:t>
      </w:r>
    </w:p>
    <w:p w14:paraId="2E02AD19" w14:textId="77777777" w:rsidR="009C4C09" w:rsidRPr="009C4C09" w:rsidRDefault="009C4C09" w:rsidP="009C4C09">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9C4C09">
        <w:rPr>
          <w:rFonts w:ascii="Times New Roman" w:hAnsi="Times New Roman" w:cs="Times New Roman"/>
          <w:color w:val="000000"/>
          <w:sz w:val="24"/>
          <w:szCs w:val="24"/>
        </w:rPr>
        <w:t>Брошены три игральные кости. Найти вероятность того, что хотя бы на двух из них выпавшее число очков делится на три.</w:t>
      </w:r>
    </w:p>
    <w:p w14:paraId="37B75E5E" w14:textId="77777777" w:rsidR="009C4C09" w:rsidRPr="009C4C09" w:rsidRDefault="009C4C09" w:rsidP="009C4C09">
      <w:pPr>
        <w:pStyle w:val="a3"/>
        <w:shd w:val="clear" w:color="auto" w:fill="FFFFFF"/>
        <w:spacing w:after="0"/>
        <w:jc w:val="center"/>
        <w:rPr>
          <w:rFonts w:ascii="Times New Roman" w:hAnsi="Times New Roman" w:cs="Times New Roman"/>
          <w:sz w:val="24"/>
          <w:szCs w:val="24"/>
        </w:rPr>
      </w:pPr>
      <w:r w:rsidRPr="009C4C09">
        <w:rPr>
          <w:rFonts w:ascii="Times New Roman" w:hAnsi="Times New Roman" w:cs="Times New Roman"/>
          <w:color w:val="000000"/>
          <w:sz w:val="24"/>
          <w:szCs w:val="24"/>
        </w:rPr>
        <w:t xml:space="preserve">а) </w:t>
      </w:r>
      <w:r w:rsidRPr="009C4C09">
        <w:sym w:font="Symbol" w:char="F0BB"/>
      </w:r>
      <w:r w:rsidRPr="009C4C09">
        <w:rPr>
          <w:rFonts w:ascii="Times New Roman" w:hAnsi="Times New Roman" w:cs="Times New Roman"/>
          <w:color w:val="000000"/>
          <w:sz w:val="24"/>
          <w:szCs w:val="24"/>
        </w:rPr>
        <w:t xml:space="preserve">0.3333, б) </w:t>
      </w:r>
      <w:r w:rsidRPr="009C4C09">
        <w:sym w:font="Symbol" w:char="F0BB"/>
      </w:r>
      <w:r w:rsidRPr="009C4C09">
        <w:rPr>
          <w:rFonts w:ascii="Times New Roman" w:hAnsi="Times New Roman" w:cs="Times New Roman"/>
          <w:color w:val="000000"/>
          <w:sz w:val="24"/>
          <w:szCs w:val="24"/>
        </w:rPr>
        <w:t xml:space="preserve">0.2593, в) </w:t>
      </w:r>
      <w:r w:rsidRPr="009C4C09">
        <w:sym w:font="Symbol" w:char="F0BB"/>
      </w:r>
      <w:r w:rsidRPr="009C4C09">
        <w:rPr>
          <w:rFonts w:ascii="Times New Roman" w:hAnsi="Times New Roman" w:cs="Times New Roman"/>
          <w:color w:val="000000"/>
          <w:sz w:val="24"/>
          <w:szCs w:val="24"/>
        </w:rPr>
        <w:t xml:space="preserve">0.7407, г) </w:t>
      </w:r>
      <w:r w:rsidRPr="009C4C09">
        <w:sym w:font="Symbol" w:char="F0BB"/>
      </w:r>
      <w:r w:rsidRPr="009C4C09">
        <w:rPr>
          <w:rFonts w:ascii="Times New Roman" w:hAnsi="Times New Roman" w:cs="Times New Roman"/>
          <w:color w:val="000000"/>
          <w:sz w:val="24"/>
          <w:szCs w:val="24"/>
        </w:rPr>
        <w:t>0.2222.</w:t>
      </w:r>
    </w:p>
    <w:p w14:paraId="10ABFE2A" w14:textId="77777777" w:rsidR="009C4C09" w:rsidRPr="009C4C09" w:rsidRDefault="009C4C09" w:rsidP="009C4C09">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9C4C09">
        <w:rPr>
          <w:rFonts w:ascii="Times New Roman" w:hAnsi="Times New Roman" w:cs="Times New Roman"/>
          <w:color w:val="000000"/>
          <w:sz w:val="24"/>
          <w:szCs w:val="24"/>
        </w:rPr>
        <w:t>Из партии изделий товаровед отбирает изделия высшего сорта.  Вероятность того, что наудачу взятое изделие окажется высшего сорта, равна 0.8. Найти вероятность того, что из четырех проверенных изделий не менее трех окажутся высшего сорта.</w:t>
      </w:r>
    </w:p>
    <w:p w14:paraId="314245B5" w14:textId="77777777" w:rsidR="009C4C09" w:rsidRPr="009C4C09" w:rsidRDefault="009C4C09" w:rsidP="009C4C09">
      <w:pPr>
        <w:pStyle w:val="a3"/>
        <w:shd w:val="clear" w:color="auto" w:fill="FFFFFF"/>
        <w:spacing w:after="0"/>
        <w:jc w:val="center"/>
        <w:rPr>
          <w:rFonts w:ascii="Times New Roman" w:hAnsi="Times New Roman" w:cs="Times New Roman"/>
          <w:sz w:val="24"/>
          <w:szCs w:val="24"/>
        </w:rPr>
      </w:pPr>
      <w:r w:rsidRPr="009C4C09">
        <w:rPr>
          <w:rFonts w:ascii="Times New Roman" w:hAnsi="Times New Roman" w:cs="Times New Roman"/>
          <w:color w:val="000000"/>
          <w:sz w:val="24"/>
          <w:szCs w:val="24"/>
        </w:rPr>
        <w:t>а) 0.4096, б) 0.488, в) 0.8192, г) 0.512.</w:t>
      </w:r>
    </w:p>
    <w:p w14:paraId="56791049" w14:textId="77777777" w:rsidR="009C4C09" w:rsidRPr="009C4C09" w:rsidRDefault="009C4C09" w:rsidP="009C4C09">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9C4C09">
        <w:rPr>
          <w:rFonts w:ascii="Times New Roman" w:hAnsi="Times New Roman" w:cs="Times New Roman"/>
          <w:color w:val="000000"/>
          <w:sz w:val="24"/>
          <w:szCs w:val="24"/>
        </w:rPr>
        <w:t>Завод выпустил двести приборов, 50 из которых были  снабжены  сигнализаторами  о  нарушениях  в работе, срабатывающими с вероятностью 0.8, а 150 -сигнализаторами нового образца, срабатывающими с вероятностью  0.95.   Какова  вероятность  того,   что случайно взятый прибор просигнализирует о нарушениях в работе?</w:t>
      </w:r>
    </w:p>
    <w:p w14:paraId="7D72B10F" w14:textId="77777777" w:rsidR="009C4C09" w:rsidRPr="009C4C09" w:rsidRDefault="009C4C09" w:rsidP="009C4C09">
      <w:pPr>
        <w:pStyle w:val="a3"/>
        <w:shd w:val="clear" w:color="auto" w:fill="FFFFFF"/>
        <w:spacing w:after="0"/>
        <w:jc w:val="center"/>
        <w:rPr>
          <w:rFonts w:ascii="Times New Roman" w:hAnsi="Times New Roman" w:cs="Times New Roman"/>
          <w:sz w:val="24"/>
          <w:szCs w:val="24"/>
        </w:rPr>
      </w:pPr>
      <w:r w:rsidRPr="009C4C09">
        <w:rPr>
          <w:rFonts w:ascii="Times New Roman" w:hAnsi="Times New Roman" w:cs="Times New Roman"/>
          <w:color w:val="000000"/>
          <w:sz w:val="24"/>
          <w:szCs w:val="24"/>
        </w:rPr>
        <w:t>а) ≈0.912, б) ≈0,931, в) ≈0.895, г) ≈0.868.</w:t>
      </w:r>
    </w:p>
    <w:p w14:paraId="33FF85E9" w14:textId="77777777" w:rsidR="009C4C09" w:rsidRPr="009C4C09" w:rsidRDefault="009C4C09" w:rsidP="009C4C09">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9C4C09">
        <w:rPr>
          <w:rFonts w:ascii="Times New Roman" w:hAnsi="Times New Roman" w:cs="Times New Roman"/>
          <w:color w:val="000000"/>
          <w:sz w:val="24"/>
          <w:szCs w:val="24"/>
        </w:rPr>
        <w:t>Из урны, содержащей один белый и три черных шара, переложен один шар в урну с тремя белыми и одним черным шаром, после чего из второй урны вынули один шар, который оказался черным. Какова вероятность того, что шар, переложенный из одной урны в другую, был белым?</w:t>
      </w:r>
    </w:p>
    <w:p w14:paraId="6CC1000D" w14:textId="77777777" w:rsidR="009C4C09" w:rsidRPr="009C4C09" w:rsidRDefault="009C4C09" w:rsidP="009C4C09">
      <w:pPr>
        <w:pStyle w:val="a3"/>
        <w:shd w:val="clear" w:color="auto" w:fill="FFFFFF"/>
        <w:spacing w:after="0"/>
        <w:jc w:val="center"/>
        <w:rPr>
          <w:rFonts w:ascii="Times New Roman" w:hAnsi="Times New Roman" w:cs="Times New Roman"/>
          <w:sz w:val="24"/>
          <w:szCs w:val="24"/>
        </w:rPr>
      </w:pPr>
      <w:r w:rsidRPr="009C4C09">
        <w:rPr>
          <w:rFonts w:ascii="Times New Roman" w:hAnsi="Times New Roman" w:cs="Times New Roman"/>
          <w:color w:val="000000"/>
          <w:sz w:val="24"/>
          <w:szCs w:val="24"/>
        </w:rPr>
        <w:t>а) ≈0.8889, 6) 0.25, в) ≈0.1429, г) ≈0.1114.</w:t>
      </w:r>
    </w:p>
    <w:p w14:paraId="432BECB5" w14:textId="77777777" w:rsidR="009C4C09" w:rsidRPr="009C4C09" w:rsidRDefault="009C4C09" w:rsidP="009C4C09">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9C4C09">
        <w:rPr>
          <w:rFonts w:ascii="Times New Roman" w:hAnsi="Times New Roman" w:cs="Times New Roman"/>
          <w:color w:val="000000"/>
          <w:sz w:val="24"/>
          <w:szCs w:val="24"/>
        </w:rPr>
        <w:t>Вероятность того, что лампа останется исправной после 1000 часов работы, равна 0.5. Какова вероятность того, что из шести ламп не менее четырех останутся исправными после 1000 часов работы?</w:t>
      </w:r>
    </w:p>
    <w:p w14:paraId="0724AA82" w14:textId="77777777" w:rsidR="009C4C09" w:rsidRPr="009C4C09" w:rsidRDefault="009C4C09" w:rsidP="009C4C09">
      <w:pPr>
        <w:pStyle w:val="a3"/>
        <w:shd w:val="clear" w:color="auto" w:fill="FFFFFF"/>
        <w:spacing w:after="0"/>
        <w:jc w:val="center"/>
        <w:rPr>
          <w:rFonts w:ascii="Times New Roman" w:hAnsi="Times New Roman" w:cs="Times New Roman"/>
          <w:sz w:val="24"/>
          <w:szCs w:val="24"/>
        </w:rPr>
      </w:pPr>
      <w:r w:rsidRPr="009C4C09">
        <w:rPr>
          <w:rFonts w:ascii="Times New Roman" w:hAnsi="Times New Roman" w:cs="Times New Roman"/>
          <w:color w:val="000000"/>
          <w:sz w:val="24"/>
          <w:szCs w:val="24"/>
        </w:rPr>
        <w:t>а) ≈0.6563, б) ≈0.1094, в) ≈0.2344, г) ≈0.3437.</w:t>
      </w:r>
    </w:p>
    <w:p w14:paraId="24ADED08" w14:textId="77777777" w:rsidR="009C4C09" w:rsidRPr="009C4C09" w:rsidRDefault="009C4C09" w:rsidP="009C4C09">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9C4C09">
        <w:rPr>
          <w:rFonts w:ascii="Times New Roman" w:hAnsi="Times New Roman" w:cs="Times New Roman"/>
          <w:color w:val="000000"/>
          <w:sz w:val="24"/>
          <w:szCs w:val="24"/>
        </w:rPr>
        <w:t>Вероятность  получения с конвейера     изделия первого сорта равна 0.85. Найти вероятность того, что из взятых на проверку 500 изделий первого сорта окажется более 430.</w:t>
      </w:r>
    </w:p>
    <w:p w14:paraId="3F6B2166" w14:textId="77777777" w:rsidR="009C4C09" w:rsidRPr="009C4C09" w:rsidRDefault="009C4C09" w:rsidP="009C4C09">
      <w:pPr>
        <w:pStyle w:val="a3"/>
        <w:shd w:val="clear" w:color="auto" w:fill="FFFFFF"/>
        <w:spacing w:after="0"/>
        <w:jc w:val="center"/>
        <w:rPr>
          <w:rFonts w:ascii="Times New Roman" w:hAnsi="Times New Roman" w:cs="Times New Roman"/>
          <w:sz w:val="24"/>
          <w:szCs w:val="24"/>
        </w:rPr>
      </w:pPr>
      <w:bookmarkStart w:id="0" w:name="_GoBack"/>
      <w:bookmarkEnd w:id="0"/>
      <w:r w:rsidRPr="009C4C09">
        <w:rPr>
          <w:rFonts w:ascii="Times New Roman" w:hAnsi="Times New Roman" w:cs="Times New Roman"/>
          <w:color w:val="000000"/>
          <w:sz w:val="24"/>
          <w:szCs w:val="24"/>
        </w:rPr>
        <w:t>а) ≈0.3481, б) ≈0.7643, в) ≈0.2643, г) ≈0.7357.</w:t>
      </w:r>
    </w:p>
    <w:p w14:paraId="0BED2990" w14:textId="77777777" w:rsidR="009C4C09" w:rsidRPr="009C4C09" w:rsidRDefault="009C4C09" w:rsidP="009C4C09">
      <w:pPr>
        <w:spacing w:after="0"/>
        <w:jc w:val="both"/>
        <w:rPr>
          <w:rFonts w:ascii="Times New Roman" w:hAnsi="Times New Roman" w:cs="Times New Roman"/>
          <w:b/>
          <w:i/>
          <w:sz w:val="24"/>
          <w:szCs w:val="24"/>
        </w:rPr>
      </w:pPr>
    </w:p>
    <w:sectPr w:rsidR="009C4C09" w:rsidRPr="009C4C09" w:rsidSect="009C4C0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9AE"/>
    <w:multiLevelType w:val="hybridMultilevel"/>
    <w:tmpl w:val="95BA9B52"/>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D23310"/>
    <w:multiLevelType w:val="hybridMultilevel"/>
    <w:tmpl w:val="65C22334"/>
    <w:lvl w:ilvl="0" w:tplc="506E12CA">
      <w:start w:val="1"/>
      <w:numFmt w:val="decimal"/>
      <w:lvlText w:val="%1."/>
      <w:lvlJc w:val="left"/>
      <w:pPr>
        <w:tabs>
          <w:tab w:val="num" w:pos="360"/>
        </w:tabs>
        <w:ind w:left="284" w:hanging="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63548D"/>
    <w:multiLevelType w:val="hybridMultilevel"/>
    <w:tmpl w:val="F71220CE"/>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6068DF"/>
    <w:multiLevelType w:val="hybridMultilevel"/>
    <w:tmpl w:val="082E0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F47047"/>
    <w:multiLevelType w:val="hybridMultilevel"/>
    <w:tmpl w:val="345C1676"/>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AB37CCD"/>
    <w:multiLevelType w:val="hybridMultilevel"/>
    <w:tmpl w:val="3E7210EC"/>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BC617AE"/>
    <w:multiLevelType w:val="hybridMultilevel"/>
    <w:tmpl w:val="2E0A9072"/>
    <w:lvl w:ilvl="0" w:tplc="8836F4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E702888"/>
    <w:multiLevelType w:val="hybridMultilevel"/>
    <w:tmpl w:val="2E02861A"/>
    <w:lvl w:ilvl="0" w:tplc="8836F4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6337115"/>
    <w:multiLevelType w:val="hybridMultilevel"/>
    <w:tmpl w:val="1EFAC90C"/>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7276722"/>
    <w:multiLevelType w:val="hybridMultilevel"/>
    <w:tmpl w:val="AB6E43FC"/>
    <w:lvl w:ilvl="0" w:tplc="5B52C3BA">
      <w:start w:val="7"/>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AF71FF7"/>
    <w:multiLevelType w:val="hybridMultilevel"/>
    <w:tmpl w:val="F81AA744"/>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CA1759A"/>
    <w:multiLevelType w:val="hybridMultilevel"/>
    <w:tmpl w:val="C44E875A"/>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9"/>
  </w:num>
  <w:num w:numId="4">
    <w:abstractNumId w:val="0"/>
  </w:num>
  <w:num w:numId="5">
    <w:abstractNumId w:val="2"/>
  </w:num>
  <w:num w:numId="6">
    <w:abstractNumId w:val="10"/>
  </w:num>
  <w:num w:numId="7">
    <w:abstractNumId w:val="5"/>
  </w:num>
  <w:num w:numId="8">
    <w:abstractNumId w:val="11"/>
  </w:num>
  <w:num w:numId="9">
    <w:abstractNumId w:val="4"/>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C09"/>
    <w:rsid w:val="00190427"/>
    <w:rsid w:val="00817371"/>
    <w:rsid w:val="009C4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E5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C4C09"/>
    <w:pPr>
      <w:shd w:val="clear" w:color="auto" w:fill="FFFFFF"/>
      <w:autoSpaceDE w:val="0"/>
      <w:autoSpaceDN w:val="0"/>
      <w:adjustRightInd w:val="0"/>
      <w:spacing w:after="0" w:line="240" w:lineRule="auto"/>
      <w:jc w:val="both"/>
    </w:pPr>
    <w:rPr>
      <w:rFonts w:ascii="Arial" w:eastAsia="Times New Roman" w:hAnsi="Arial" w:cs="Arial"/>
      <w:color w:val="000000"/>
      <w:sz w:val="20"/>
      <w:szCs w:val="20"/>
      <w:lang w:eastAsia="ru-RU"/>
    </w:rPr>
  </w:style>
  <w:style w:type="character" w:customStyle="1" w:styleId="20">
    <w:name w:val="Основной текст 2 Знак"/>
    <w:basedOn w:val="a0"/>
    <w:link w:val="2"/>
    <w:rsid w:val="009C4C09"/>
    <w:rPr>
      <w:rFonts w:ascii="Arial" w:eastAsia="Times New Roman" w:hAnsi="Arial" w:cs="Arial"/>
      <w:color w:val="000000"/>
      <w:sz w:val="20"/>
      <w:szCs w:val="20"/>
      <w:shd w:val="clear" w:color="auto" w:fill="FFFFFF"/>
      <w:lang w:eastAsia="ru-RU"/>
    </w:rPr>
  </w:style>
  <w:style w:type="paragraph" w:styleId="a3">
    <w:name w:val="List Paragraph"/>
    <w:basedOn w:val="a"/>
    <w:uiPriority w:val="34"/>
    <w:qFormat/>
    <w:rsid w:val="009C4C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C4C09"/>
    <w:pPr>
      <w:shd w:val="clear" w:color="auto" w:fill="FFFFFF"/>
      <w:autoSpaceDE w:val="0"/>
      <w:autoSpaceDN w:val="0"/>
      <w:adjustRightInd w:val="0"/>
      <w:spacing w:after="0" w:line="240" w:lineRule="auto"/>
      <w:jc w:val="both"/>
    </w:pPr>
    <w:rPr>
      <w:rFonts w:ascii="Arial" w:eastAsia="Times New Roman" w:hAnsi="Arial" w:cs="Arial"/>
      <w:color w:val="000000"/>
      <w:sz w:val="20"/>
      <w:szCs w:val="20"/>
      <w:lang w:eastAsia="ru-RU"/>
    </w:rPr>
  </w:style>
  <w:style w:type="character" w:customStyle="1" w:styleId="20">
    <w:name w:val="Основной текст 2 Знак"/>
    <w:basedOn w:val="a0"/>
    <w:link w:val="2"/>
    <w:rsid w:val="009C4C09"/>
    <w:rPr>
      <w:rFonts w:ascii="Arial" w:eastAsia="Times New Roman" w:hAnsi="Arial" w:cs="Arial"/>
      <w:color w:val="000000"/>
      <w:sz w:val="20"/>
      <w:szCs w:val="20"/>
      <w:shd w:val="clear" w:color="auto" w:fill="FFFFFF"/>
      <w:lang w:eastAsia="ru-RU"/>
    </w:rPr>
  </w:style>
  <w:style w:type="paragraph" w:styleId="a3">
    <w:name w:val="List Paragraph"/>
    <w:basedOn w:val="a"/>
    <w:uiPriority w:val="34"/>
    <w:qFormat/>
    <w:rsid w:val="009C4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446</Words>
  <Characters>2546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1</cp:revision>
  <dcterms:created xsi:type="dcterms:W3CDTF">2010-02-16T14:39:00Z</dcterms:created>
  <dcterms:modified xsi:type="dcterms:W3CDTF">2010-02-16T14:45:00Z</dcterms:modified>
</cp:coreProperties>
</file>