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09049" w14:textId="77777777" w:rsidR="00EC6491" w:rsidRPr="00EC6491" w:rsidRDefault="00EC6491" w:rsidP="00EC6491">
      <w:pPr>
        <w:shd w:val="clear" w:color="auto" w:fill="FFFFFF"/>
        <w:tabs>
          <w:tab w:val="left" w:pos="240"/>
        </w:tabs>
        <w:spacing w:line="235" w:lineRule="exact"/>
        <w:ind w:left="240" w:hanging="2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C649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Вариант 4.</w:t>
      </w:r>
    </w:p>
    <w:p w14:paraId="48AC2E84" w14:textId="77777777" w:rsidR="00EC6491" w:rsidRDefault="00EC6491" w:rsidP="00EC6491">
      <w:pPr>
        <w:shd w:val="clear" w:color="auto" w:fill="FFFFFF"/>
        <w:tabs>
          <w:tab w:val="left" w:pos="240"/>
        </w:tabs>
        <w:spacing w:line="235" w:lineRule="exact"/>
        <w:ind w:left="24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14A4F" w14:textId="77777777" w:rsidR="00EC6491" w:rsidRPr="00EC6491" w:rsidRDefault="00EC6491" w:rsidP="00EC6491">
      <w:pPr>
        <w:pStyle w:val="a3"/>
        <w:numPr>
          <w:ilvl w:val="0"/>
          <w:numId w:val="12"/>
        </w:numPr>
        <w:shd w:val="clear" w:color="auto" w:fill="FFFFFF"/>
        <w:tabs>
          <w:tab w:val="left" w:pos="240"/>
        </w:tabs>
        <w:spacing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Имеется   6   пар   перчаток   различных   размеров.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491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Сколькими способами можно выбрать из них одну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C64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перчатку на левую руку и одну - на правую руку так, </w:t>
      </w:r>
      <w:r w:rsidRPr="00EC6491">
        <w:rPr>
          <w:rFonts w:ascii="Times New Roman" w:hAnsi="Times New Roman" w:cs="Times New Roman"/>
          <w:color w:val="000000"/>
          <w:spacing w:val="-7"/>
          <w:sz w:val="24"/>
          <w:szCs w:val="24"/>
        </w:rPr>
        <w:t>чтобы эти перчатки были различных размеров?</w:t>
      </w:r>
    </w:p>
    <w:p w14:paraId="4B0C6FB2" w14:textId="77777777" w:rsidR="00EC6491" w:rsidRPr="00EC6491" w:rsidRDefault="00EC6491" w:rsidP="00EC6491">
      <w:pPr>
        <w:widowControl/>
        <w:shd w:val="clear" w:color="auto" w:fill="FFFFFF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а) 60, б) 30, в) </w:t>
      </w:r>
      <w:smartTag w:uri="urn:schemas-microsoft-com:office:smarttags" w:element="metricconverter">
        <w:smartTagPr>
          <w:attr w:name="ProductID" w:val="11, г"/>
        </w:smartTagPr>
        <w:r w:rsidRPr="00EC6491">
          <w:rPr>
            <w:rFonts w:ascii="Times New Roman" w:hAnsi="Times New Roman" w:cs="Times New Roman"/>
            <w:color w:val="000000"/>
            <w:sz w:val="24"/>
            <w:szCs w:val="24"/>
          </w:rPr>
          <w:t>11, г</w:t>
        </w:r>
      </w:smartTag>
      <w:r w:rsidRPr="00EC6491">
        <w:rPr>
          <w:rFonts w:ascii="Times New Roman" w:hAnsi="Times New Roman" w:cs="Times New Roman"/>
          <w:color w:val="000000"/>
          <w:sz w:val="24"/>
          <w:szCs w:val="24"/>
        </w:rPr>
        <w:t>) 66,</w:t>
      </w:r>
    </w:p>
    <w:p w14:paraId="3725E5F1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 Сколькими способами из полной колоды в 36 карт можно вынуть четыре карты разной масти?</w:t>
      </w:r>
    </w:p>
    <w:p w14:paraId="43F32611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а) 39366, б) 6561, в) </w:t>
      </w:r>
      <w:smartTag w:uri="urn:schemas-microsoft-com:office:smarttags" w:element="metricconverter">
        <w:smartTagPr>
          <w:attr w:name="ProductID" w:val="262144, г"/>
        </w:smartTagPr>
        <w:r w:rsidRPr="00EC6491">
          <w:rPr>
            <w:rFonts w:ascii="Times New Roman" w:hAnsi="Times New Roman" w:cs="Times New Roman"/>
            <w:color w:val="000000"/>
            <w:sz w:val="24"/>
            <w:szCs w:val="24"/>
          </w:rPr>
          <w:t>262144, г</w:t>
        </w:r>
      </w:smartTag>
      <w:r w:rsidRPr="00EC6491">
        <w:rPr>
          <w:rFonts w:ascii="Times New Roman" w:hAnsi="Times New Roman" w:cs="Times New Roman"/>
          <w:color w:val="000000"/>
          <w:sz w:val="24"/>
          <w:szCs w:val="24"/>
        </w:rPr>
        <w:t>) 26244.</w:t>
      </w:r>
    </w:p>
    <w:p w14:paraId="62083A02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Сколько различных девятизначных чисел можно получить, используя в их написании две двойки, три тройки и четыре четверки?</w:t>
      </w:r>
    </w:p>
    <w:p w14:paraId="70A644C7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а) 1260, б) 288, в) </w:t>
      </w:r>
      <w:smartTag w:uri="urn:schemas-microsoft-com:office:smarttags" w:element="metricconverter">
        <w:smartTagPr>
          <w:attr w:name="ProductID" w:val="576, г"/>
        </w:smartTagPr>
        <w:r w:rsidRPr="00EC6491">
          <w:rPr>
            <w:rFonts w:ascii="Times New Roman" w:hAnsi="Times New Roman" w:cs="Times New Roman"/>
            <w:color w:val="000000"/>
            <w:sz w:val="24"/>
            <w:szCs w:val="24"/>
          </w:rPr>
          <w:t>576, г</w:t>
        </w:r>
      </w:smartTag>
      <w:r w:rsidRPr="00EC6491">
        <w:rPr>
          <w:rFonts w:ascii="Times New Roman" w:hAnsi="Times New Roman" w:cs="Times New Roman"/>
          <w:color w:val="000000"/>
          <w:sz w:val="24"/>
          <w:szCs w:val="24"/>
        </w:rPr>
        <w:t>) 362880.</w:t>
      </w:r>
    </w:p>
    <w:p w14:paraId="35A96F45" w14:textId="77777777" w:rsidR="00EC6491" w:rsidRPr="00EC6491" w:rsidRDefault="00EC6491" w:rsidP="00EC6491">
      <w:pPr>
        <w:pStyle w:val="a3"/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обследование семей, имеющих трех детей. Пол каждого ребенка записывается в порядке их старшинства. Например, если первый ребенок в семье мальчик, второй </w:t>
      </w:r>
      <w:proofErr w:type="gramStart"/>
      <w:r w:rsidRPr="00EC6491"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EC6491">
        <w:rPr>
          <w:rFonts w:ascii="Times New Roman" w:hAnsi="Times New Roman" w:cs="Times New Roman"/>
          <w:color w:val="000000"/>
          <w:sz w:val="24"/>
          <w:szCs w:val="24"/>
        </w:rPr>
        <w:t>евочка и третий снова мальчик, то этот факт записывают в форме МДМ. Опишите пространство элементарных событий, отвечающее  этому опыту.   Из скольких  элементарных событий оно состоит? Сколько элементарных событий соответствует  семьям,   в  которых  старшим   ребенком является сын?</w:t>
      </w:r>
    </w:p>
    <w:p w14:paraId="401E6FFA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а) (8 и 4), б) (6 и 3), в) (8 и 3), г)(6 и 4).</w:t>
      </w:r>
    </w:p>
    <w:p w14:paraId="6ABA8F5A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В коробке 3 красных и 2 синих карандаша. Из нее случайным образом, без возвращения извлекаются два карандаша. Найти вероятность того, что вторым будет извлечен синий карандаш, если первым был извлечен красный.</w:t>
      </w:r>
    </w:p>
    <w:p w14:paraId="121A5F1E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а) 0.6, б) 0.3, в) </w:t>
      </w:r>
      <w:r w:rsidRPr="00EC6491">
        <w:sym w:font="Symbol" w:char="F0BB"/>
      </w:r>
      <w:r w:rsidRPr="00EC6491">
        <w:rPr>
          <w:rFonts w:ascii="Times New Roman" w:hAnsi="Times New Roman" w:cs="Times New Roman"/>
          <w:color w:val="000000"/>
          <w:sz w:val="24"/>
          <w:szCs w:val="24"/>
        </w:rPr>
        <w:t>0.6667, г) 0.5.</w:t>
      </w:r>
    </w:p>
    <w:p w14:paraId="18BFB933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На четырёх одинаковых по размеру и форме карточках написаны буквы, вместе составляющие слово "мама". Из них случайным образом извлекаются без возвращения две карточки. Найти вероятность того, что на них написаны одинаковые буквы.</w:t>
      </w:r>
    </w:p>
    <w:p w14:paraId="0E308EF4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а) 0.5, б) </w:t>
      </w:r>
      <w:r w:rsidRPr="00EC6491">
        <w:sym w:font="Symbol" w:char="F0BB"/>
      </w: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0.6667, в) 0.75, г) </w:t>
      </w:r>
      <w:r w:rsidRPr="00EC6491">
        <w:sym w:font="Symbol" w:char="F0BB"/>
      </w:r>
      <w:r w:rsidRPr="00EC6491">
        <w:rPr>
          <w:rFonts w:ascii="Times New Roman" w:hAnsi="Times New Roman" w:cs="Times New Roman"/>
          <w:color w:val="000000"/>
          <w:sz w:val="24"/>
          <w:szCs w:val="24"/>
        </w:rPr>
        <w:t>0.3333.</w:t>
      </w:r>
    </w:p>
    <w:p w14:paraId="77E8EDAB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Студент должен едать в сессию три экзамена: по философии, по алгебре и по математическому анализу. Вероятности сдать каждую из этих дисциплин равны соответственно: 0.9; 0.7; 0.6. Какова вероятность того, что студент сдаст не менее двух экзаменов?</w:t>
      </w:r>
    </w:p>
    <w:p w14:paraId="3DF2C0D1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а) 0.544, б) 0.834, в) </w:t>
      </w:r>
      <w:smartTag w:uri="urn:schemas-microsoft-com:office:smarttags" w:element="metricconverter">
        <w:smartTagPr>
          <w:attr w:name="ProductID" w:val="0.166, г"/>
        </w:smartTagPr>
        <w:r w:rsidRPr="00EC6491">
          <w:rPr>
            <w:rFonts w:ascii="Times New Roman" w:hAnsi="Times New Roman" w:cs="Times New Roman"/>
            <w:color w:val="000000"/>
            <w:sz w:val="24"/>
            <w:szCs w:val="24"/>
          </w:rPr>
          <w:t>0.166, г</w:t>
        </w:r>
      </w:smartTag>
      <w:r w:rsidRPr="00EC6491">
        <w:rPr>
          <w:rFonts w:ascii="Times New Roman" w:hAnsi="Times New Roman" w:cs="Times New Roman"/>
          <w:color w:val="000000"/>
          <w:sz w:val="24"/>
          <w:szCs w:val="24"/>
        </w:rPr>
        <w:t>) 0.456.</w:t>
      </w:r>
    </w:p>
    <w:p w14:paraId="24DBE9F8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Для сигнала об аварии установлены три независимо работающих сигнализатора. Вероятность того, что при аварии сработает первый сигнализатор, равна 0.9, второй -0.8, третий - 0.7. Найти вероятность того, что при аварии сработают хотя бы два из этих сигнализаторов.</w:t>
      </w:r>
    </w:p>
    <w:p w14:paraId="23AB92FB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а) 0.902, б) 0.398, в) </w:t>
      </w:r>
      <w:smartTag w:uri="urn:schemas-microsoft-com:office:smarttags" w:element="metricconverter">
        <w:smartTagPr>
          <w:attr w:name="ProductID" w:val="0.098, г"/>
        </w:smartTagPr>
        <w:r w:rsidRPr="00EC6491">
          <w:rPr>
            <w:rFonts w:ascii="Times New Roman" w:hAnsi="Times New Roman" w:cs="Times New Roman"/>
            <w:color w:val="000000"/>
            <w:sz w:val="24"/>
            <w:szCs w:val="24"/>
          </w:rPr>
          <w:t>0.098, г</w:t>
        </w:r>
      </w:smartTag>
      <w:r w:rsidRPr="00EC6491">
        <w:rPr>
          <w:rFonts w:ascii="Times New Roman" w:hAnsi="Times New Roman" w:cs="Times New Roman"/>
          <w:color w:val="000000"/>
          <w:sz w:val="24"/>
          <w:szCs w:val="24"/>
        </w:rPr>
        <w:t>) 0.602.</w:t>
      </w:r>
    </w:p>
    <w:p w14:paraId="08327064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В урне 3 белых, 2 черных и 1 синий шар. Из урны наудачу вынули один шар и вместо него положили черный шар. Найти вероятность того, что шар, вынутый после этого из урны, окажется белым.</w:t>
      </w:r>
    </w:p>
    <w:p w14:paraId="120E7191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а) 6:417, б) 0.583, в) </w:t>
      </w:r>
      <w:smartTag w:uri="urn:schemas-microsoft-com:office:smarttags" w:element="metricconverter">
        <w:smartTagPr>
          <w:attr w:name="ProductID" w:val="0.533, г"/>
        </w:smartTagPr>
        <w:r w:rsidRPr="00EC6491">
          <w:rPr>
            <w:rFonts w:ascii="Times New Roman" w:hAnsi="Times New Roman" w:cs="Times New Roman"/>
            <w:color w:val="000000"/>
            <w:sz w:val="24"/>
            <w:szCs w:val="24"/>
          </w:rPr>
          <w:t>0.533, г</w:t>
        </w:r>
      </w:smartTag>
      <w:r w:rsidRPr="00EC6491">
        <w:rPr>
          <w:rFonts w:ascii="Times New Roman" w:hAnsi="Times New Roman" w:cs="Times New Roman"/>
          <w:color w:val="000000"/>
          <w:sz w:val="24"/>
          <w:szCs w:val="24"/>
        </w:rPr>
        <w:t>) 0.467</w:t>
      </w:r>
    </w:p>
    <w:p w14:paraId="4F2774DB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Вероятность сдать экзамен по математическому анализу студенту, получившему автоматический зачет, равна, 0.9. Для студентов, нерадиво относившихся к занятиям, вероятность получить зачет равна 0.5, а для тех, кому такой зачет получить удается, вероятность сдать экзамен равна 0.7. В группе 30% нерадивых студентов. Известно, что случайно встреченный студент группы сдал экзамен по математическому анализу. Какова вероятность того, что этот студент получил автоматический зачет по математическому анализу?</w:t>
      </w:r>
    </w:p>
    <w:p w14:paraId="37BAE3B4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а) ≈0.2642,б) ≈0.8571, в) ≈0.625, г) 0.375.</w:t>
      </w:r>
    </w:p>
    <w:p w14:paraId="17BE4AAF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Две трети всех секретарей стенографического бюро имеют водительские права. Для участия в поездке случайным образом выбираются четыре секретаря. Какова вероятность того, </w:t>
      </w:r>
      <w:proofErr w:type="gramStart"/>
      <w:r w:rsidRPr="00EC6491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 по крайней мере двое из них имеют водительские права?</w:t>
      </w:r>
    </w:p>
    <w:p w14:paraId="7A43CA54" w14:textId="77777777" w:rsidR="00EC6491" w:rsidRPr="00EC6491" w:rsidRDefault="00EC6491" w:rsidP="00EC6491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а) ≈0.1111, б) ≈0.2963, в) ≈0.8889, г) ≈0.1975.</w:t>
      </w:r>
    </w:p>
    <w:p w14:paraId="15B5DF8C" w14:textId="77777777" w:rsidR="00EC6491" w:rsidRPr="00EC6491" w:rsidRDefault="00EC6491" w:rsidP="00EC6491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Завод отправил потребителю 10000 доброкачественных изделий.   Вероятность  того,   что  в   пути   изделие повредится, равна 0.0003. Найти вероятность того, что потребителю прибудут 4 </w:t>
      </w:r>
      <w:proofErr w:type="gramStart"/>
      <w:r w:rsidRPr="00EC6491">
        <w:rPr>
          <w:rFonts w:ascii="Times New Roman" w:hAnsi="Times New Roman" w:cs="Times New Roman"/>
          <w:color w:val="000000"/>
          <w:sz w:val="24"/>
          <w:szCs w:val="24"/>
        </w:rPr>
        <w:t>негодных</w:t>
      </w:r>
      <w:proofErr w:type="gramEnd"/>
      <w:r w:rsidRPr="00EC6491">
        <w:rPr>
          <w:rFonts w:ascii="Times New Roman" w:hAnsi="Times New Roman" w:cs="Times New Roman"/>
          <w:color w:val="000000"/>
          <w:sz w:val="24"/>
          <w:szCs w:val="24"/>
        </w:rPr>
        <w:t xml:space="preserve"> изделия.</w:t>
      </w:r>
    </w:p>
    <w:p w14:paraId="273491F4" w14:textId="6DBE6B11" w:rsidR="00166593" w:rsidRPr="00EC6491" w:rsidRDefault="00EC6491" w:rsidP="006B25D3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491">
        <w:rPr>
          <w:rFonts w:ascii="Times New Roman" w:hAnsi="Times New Roman" w:cs="Times New Roman"/>
          <w:color w:val="000000"/>
          <w:sz w:val="24"/>
          <w:szCs w:val="24"/>
        </w:rPr>
        <w:t>а) ≈0.577, б) ≈0.237, в) ≈0.361, г) ≈0.168.</w:t>
      </w:r>
      <w:bookmarkStart w:id="0" w:name="_GoBack"/>
      <w:bookmarkEnd w:id="0"/>
    </w:p>
    <w:sectPr w:rsidR="00166593" w:rsidRPr="00EC6491" w:rsidSect="00E33BBE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F0734"/>
    <w:multiLevelType w:val="hybridMultilevel"/>
    <w:tmpl w:val="9804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F6104"/>
    <w:multiLevelType w:val="hybridMultilevel"/>
    <w:tmpl w:val="C2C6CE30"/>
    <w:lvl w:ilvl="0" w:tplc="8F6CCCAE">
      <w:start w:val="2"/>
      <w:numFmt w:val="decimal"/>
      <w:lvlText w:val="%1."/>
      <w:lvlJc w:val="left"/>
      <w:pPr>
        <w:tabs>
          <w:tab w:val="num" w:pos="3630"/>
        </w:tabs>
        <w:ind w:left="3630" w:hanging="3270"/>
      </w:pPr>
      <w:rPr>
        <w:rFonts w:cs="Arial" w:hint="default"/>
        <w:color w:val="000000"/>
      </w:rPr>
    </w:lvl>
    <w:lvl w:ilvl="1" w:tplc="B45CCA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6CD09E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91"/>
    <w:rsid w:val="00166593"/>
    <w:rsid w:val="006B25D3"/>
    <w:rsid w:val="00727691"/>
    <w:rsid w:val="00E33BBE"/>
    <w:rsid w:val="00E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DC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5</cp:revision>
  <cp:lastPrinted>2010-02-27T01:56:00Z</cp:lastPrinted>
  <dcterms:created xsi:type="dcterms:W3CDTF">2010-02-12T09:15:00Z</dcterms:created>
  <dcterms:modified xsi:type="dcterms:W3CDTF">2010-02-27T01:56:00Z</dcterms:modified>
</cp:coreProperties>
</file>