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A0" w:rsidRPr="00342041" w:rsidRDefault="00A90CA0" w:rsidP="003420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34204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Вариант 12</w:t>
      </w:r>
    </w:p>
    <w:p w:rsidR="00A90CA0" w:rsidRPr="00342041" w:rsidRDefault="00A90CA0" w:rsidP="003420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0CA0" w:rsidRPr="00342041" w:rsidRDefault="00A90CA0" w:rsidP="00342041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  полной   партии  домино  извлекаются   случайным образом без возвращения 4 кости. Для случайного числа появлений   дублей   составьте   таблицу   распределения, интегральную функцию </w:t>
      </w:r>
      <w:r w:rsidRPr="00342041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ее график, а также найдите значение </w:t>
      </w:r>
      <w:r w:rsidRPr="00342041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>(3).</w:t>
      </w:r>
    </w:p>
    <w:p w:rsidR="00A90CA0" w:rsidRPr="00342041" w:rsidRDefault="00A90CA0" w:rsidP="00342041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0.998, б)0.962, в) </w:t>
      </w:r>
      <w:smartTag w:uri="urn:schemas-microsoft-com:office:smarttags" w:element="metricconverter">
        <w:smartTagPr>
          <w:attr w:name="ProductID" w:val="0.747, г"/>
        </w:smartTagPr>
        <w:r w:rsidRPr="00342041">
          <w:rPr>
            <w:rFonts w:ascii="Times New Roman" w:hAnsi="Times New Roman"/>
            <w:color w:val="000000"/>
            <w:sz w:val="24"/>
            <w:szCs w:val="24"/>
            <w:lang w:eastAsia="ru-RU"/>
          </w:rPr>
          <w:t>0.747, г</w:t>
        </w:r>
      </w:smartTag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>) 0.215</w:t>
      </w:r>
    </w:p>
    <w:p w:rsidR="00A90CA0" w:rsidRPr="00342041" w:rsidRDefault="00A90CA0" w:rsidP="00342041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0CA0" w:rsidRPr="00342041" w:rsidRDefault="00A90CA0" w:rsidP="00342041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>В группе туристов из 10 человек, сплавлявшихся на плоту по реке, трое не умеют плавать. После столкновения с камнем во время прохождения порогов 4 человека оказалось в воде. Найти математическое ожидание случайного числа</w:t>
      </w:r>
      <w:r w:rsidRPr="003420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>туристов,  нуждающихся  в  спасении  (т.е.   не  умеющих плавать), и дисперсию.</w:t>
      </w:r>
    </w:p>
    <w:p w:rsidR="00A90CA0" w:rsidRPr="00342041" w:rsidRDefault="00A90CA0" w:rsidP="003420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>а) 0.9 и 0.69, б) 1.0 и 0.69, в) 1.0 и 0.49, г) 0.9 и 0.49.</w:t>
      </w:r>
    </w:p>
    <w:p w:rsidR="00A90CA0" w:rsidRPr="00342041" w:rsidRDefault="00A90CA0" w:rsidP="003420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0CA0" w:rsidRPr="00342041" w:rsidRDefault="00A90CA0" w:rsidP="00342041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Составьте таблицы распределения вероятностей для суммы и произведения независимых случайных величин х и у, заданных таблицами распределения. Найдите дисперсии случайных величин </w:t>
      </w:r>
      <w:r w:rsidRPr="00342041">
        <w:rPr>
          <w:rFonts w:ascii="Times New Roman" w:hAnsi="Times New Roman"/>
          <w:color w:val="000000"/>
          <w:sz w:val="24"/>
          <w:szCs w:val="24"/>
          <w:lang w:val="en-US" w:eastAsia="ru-RU"/>
        </w:rPr>
        <w:t>z</w:t>
      </w: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=х+у  и  </w:t>
      </w:r>
      <w:r w:rsidRPr="00342041">
        <w:rPr>
          <w:rFonts w:ascii="Times New Roman" w:hAnsi="Times New Roman"/>
          <w:color w:val="000000"/>
          <w:sz w:val="24"/>
          <w:szCs w:val="24"/>
          <w:lang w:val="en-US" w:eastAsia="ru-RU"/>
        </w:rPr>
        <w:t>w</w:t>
      </w: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>=х*у.</w:t>
      </w:r>
      <w:r w:rsidRPr="0034204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90CA0" w:rsidRPr="00342041" w:rsidRDefault="00A90CA0" w:rsidP="003420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720"/>
        <w:gridCol w:w="720"/>
        <w:gridCol w:w="720"/>
        <w:gridCol w:w="720"/>
        <w:gridCol w:w="721"/>
        <w:gridCol w:w="721"/>
        <w:gridCol w:w="721"/>
      </w:tblGrid>
      <w:tr w:rsidR="00A90CA0" w:rsidRPr="003C5C1C" w:rsidTr="00342041">
        <w:trPr>
          <w:cantSplit/>
          <w:jc w:val="center"/>
        </w:trPr>
        <w:tc>
          <w:tcPr>
            <w:tcW w:w="720" w:type="dxa"/>
          </w:tcPr>
          <w:p w:rsidR="00A90CA0" w:rsidRPr="00342041" w:rsidRDefault="00A90CA0" w:rsidP="0049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42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20" w:type="dxa"/>
          </w:tcPr>
          <w:p w:rsidR="00A90CA0" w:rsidRPr="00342041" w:rsidRDefault="00A90CA0" w:rsidP="0049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0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A90CA0" w:rsidRPr="00342041" w:rsidRDefault="00A90CA0" w:rsidP="0049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04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</w:tcPr>
          <w:p w:rsidR="00A90CA0" w:rsidRPr="00342041" w:rsidRDefault="00A90CA0" w:rsidP="0049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04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 w:rsidR="00A90CA0" w:rsidRPr="00342041" w:rsidRDefault="00A90CA0" w:rsidP="0049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A90CA0" w:rsidRPr="00342041" w:rsidRDefault="00A90CA0" w:rsidP="0049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1" w:type="dxa"/>
          </w:tcPr>
          <w:p w:rsidR="00A90CA0" w:rsidRPr="00342041" w:rsidRDefault="00A90CA0" w:rsidP="0049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42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21" w:type="dxa"/>
          </w:tcPr>
          <w:p w:rsidR="00A90CA0" w:rsidRPr="00342041" w:rsidRDefault="00A90CA0" w:rsidP="0049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041">
              <w:rPr>
                <w:rFonts w:ascii="Times New Roman" w:hAnsi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721" w:type="dxa"/>
          </w:tcPr>
          <w:p w:rsidR="00A90CA0" w:rsidRPr="00342041" w:rsidRDefault="00A90CA0" w:rsidP="0049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0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CA0" w:rsidRPr="003C5C1C" w:rsidTr="00342041">
        <w:trPr>
          <w:cantSplit/>
          <w:jc w:val="center"/>
        </w:trPr>
        <w:tc>
          <w:tcPr>
            <w:tcW w:w="720" w:type="dxa"/>
          </w:tcPr>
          <w:p w:rsidR="00A90CA0" w:rsidRPr="00342041" w:rsidRDefault="00A90CA0" w:rsidP="0049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42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20" w:type="dxa"/>
          </w:tcPr>
          <w:p w:rsidR="00A90CA0" w:rsidRPr="00342041" w:rsidRDefault="00A90CA0" w:rsidP="0049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041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20" w:type="dxa"/>
          </w:tcPr>
          <w:p w:rsidR="00A90CA0" w:rsidRPr="00342041" w:rsidRDefault="00A90CA0" w:rsidP="0049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041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20" w:type="dxa"/>
          </w:tcPr>
          <w:p w:rsidR="00A90CA0" w:rsidRPr="00342041" w:rsidRDefault="00A90CA0" w:rsidP="0049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041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A90CA0" w:rsidRPr="00342041" w:rsidRDefault="00A90CA0" w:rsidP="00490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1" w:type="dxa"/>
          </w:tcPr>
          <w:p w:rsidR="00A90CA0" w:rsidRPr="00342041" w:rsidRDefault="00A90CA0" w:rsidP="0049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42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721" w:type="dxa"/>
          </w:tcPr>
          <w:p w:rsidR="00A90CA0" w:rsidRPr="00342041" w:rsidRDefault="00A90CA0" w:rsidP="0049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041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21" w:type="dxa"/>
          </w:tcPr>
          <w:p w:rsidR="00A90CA0" w:rsidRPr="00342041" w:rsidRDefault="00A90CA0" w:rsidP="0049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041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</w:tbl>
    <w:p w:rsidR="00A90CA0" w:rsidRPr="00342041" w:rsidRDefault="00A90CA0" w:rsidP="003420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0CA0" w:rsidRPr="00342041" w:rsidRDefault="00A90CA0" w:rsidP="003420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>а) 2,54 и 5,31, б) 2,34 и 5,93, в) 2,74 и 5,71, г) 2,48 и 5,54.</w:t>
      </w:r>
    </w:p>
    <w:p w:rsidR="00A90CA0" w:rsidRPr="00342041" w:rsidRDefault="00A90CA0" w:rsidP="00342041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Найдите математическое ожидание и дисперсию случайной величины </w:t>
      </w:r>
      <w:r w:rsidRPr="00342041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заданной плотностью вероятности </w:t>
      </w:r>
      <w:r w:rsidRPr="00342041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34204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(х).  </w:t>
      </w: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>Для   контроля   приведены   значения   математического ожидания и дисперсии.</w:t>
      </w:r>
      <w:r w:rsidRPr="0034204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90CA0" w:rsidRPr="00342041" w:rsidRDefault="00A90CA0" w:rsidP="003420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041">
        <w:rPr>
          <w:rFonts w:ascii="Times New Roman" w:eastAsia="Times New Roman" w:hAnsi="Times New Roman"/>
          <w:position w:val="-90"/>
          <w:sz w:val="24"/>
          <w:szCs w:val="24"/>
          <w:lang w:eastAsia="ru-RU"/>
        </w:rPr>
        <w:object w:dxaOrig="2865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96pt" o:ole="">
            <v:imagedata r:id="rId5" o:title=""/>
          </v:shape>
          <o:OLEObject Type="Embed" ProgID="Equation.DSMT4" ShapeID="_x0000_i1025" DrawAspect="Content" ObjectID="_1350272695" r:id="rId6"/>
        </w:object>
      </w:r>
    </w:p>
    <w:p w:rsidR="00A90CA0" w:rsidRPr="00342041" w:rsidRDefault="00A90CA0" w:rsidP="003420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>а) 0.72 и 0.38, б) 0.98 и 0.26, в) 0.98 и 0.12, г) 1.0 и 0.14.</w:t>
      </w:r>
    </w:p>
    <w:p w:rsidR="00A90CA0" w:rsidRPr="00342041" w:rsidRDefault="00A90CA0" w:rsidP="00342041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Дана </w:t>
      </w:r>
      <w:r w:rsidRPr="00342041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- плотность вероятности случайной величины х. Найти: а) коэффициент а; б) функцию распределения </w:t>
      </w:r>
      <w:r w:rsidRPr="00342041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Построить графики </w:t>
      </w:r>
      <w:r w:rsidRPr="00342041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</w:t>
      </w:r>
      <w:r w:rsidRPr="00342041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Вычислить вероятность попадания случайной величины в интервал </w:t>
      </w:r>
      <w:r w:rsidRPr="0034204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(α;β). </w:t>
      </w: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контроля приведены значения вероятности попадания случайной величины в интервал </w:t>
      </w:r>
      <w:r w:rsidRPr="0034204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(α;β).</w:t>
      </w:r>
    </w:p>
    <w:p w:rsidR="00A90CA0" w:rsidRPr="00342041" w:rsidRDefault="00A90CA0" w:rsidP="003420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041">
        <w:rPr>
          <w:rFonts w:ascii="Times New Roman" w:eastAsia="Times New Roman" w:hAnsi="Times New Roman"/>
          <w:position w:val="-50"/>
          <w:sz w:val="24"/>
          <w:szCs w:val="24"/>
          <w:lang w:eastAsia="ru-RU"/>
        </w:rPr>
        <w:object w:dxaOrig="4575" w:dyaOrig="1125">
          <v:shape id="_x0000_i1026" type="#_x0000_t75" style="width:228.75pt;height:56.25pt" o:ole="">
            <v:imagedata r:id="rId7" o:title=""/>
          </v:shape>
          <o:OLEObject Type="Embed" ProgID="Equation.DSMT4" ShapeID="_x0000_i1026" DrawAspect="Content" ObjectID="_1350272696" r:id="rId8"/>
        </w:object>
      </w:r>
    </w:p>
    <w:p w:rsidR="00A90CA0" w:rsidRPr="00342041" w:rsidRDefault="00A90CA0" w:rsidP="003420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0.325, б) 0.375, в) </w:t>
      </w:r>
      <w:smartTag w:uri="urn:schemas-microsoft-com:office:smarttags" w:element="metricconverter">
        <w:smartTagPr>
          <w:attr w:name="ProductID" w:val="0.525, г"/>
        </w:smartTagPr>
        <w:r w:rsidRPr="00342041">
          <w:rPr>
            <w:rFonts w:ascii="Times New Roman" w:hAnsi="Times New Roman"/>
            <w:color w:val="000000"/>
            <w:sz w:val="24"/>
            <w:szCs w:val="24"/>
            <w:lang w:eastAsia="ru-RU"/>
          </w:rPr>
          <w:t>0.525, г</w:t>
        </w:r>
      </w:smartTag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>) 0.750.</w:t>
      </w:r>
    </w:p>
    <w:p w:rsidR="00A90CA0" w:rsidRPr="00342041" w:rsidRDefault="00A90CA0" w:rsidP="00342041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Случайная величина </w:t>
      </w:r>
      <w:r w:rsidRPr="00342041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подчинена нормальному закону распределения с математическим ожиданием а=15. Вычислите ее дисперсию, если известно, что вероятность принятия случайной величиной значения вне интервала (5; 15) равна 0,6587.</w:t>
      </w:r>
    </w:p>
    <w:p w:rsidR="00A90CA0" w:rsidRPr="00342041" w:rsidRDefault="00A90CA0" w:rsidP="003420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>а) 10, б) 100, в) 0.1, г) 1.</w:t>
      </w:r>
    </w:p>
    <w:p w:rsidR="00A90CA0" w:rsidRPr="00342041" w:rsidRDefault="00A90CA0" w:rsidP="00342041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Стрельба из орудия ведется вдоль определенного направления.  Средняя дальность  полета  снаряда 10000м.   Предполагая,   что   дальность   полета   -случайная величина, распределенная по нормальному закону с дисперсией </w:t>
      </w:r>
      <w:smartTag w:uri="urn:schemas-microsoft-com:office:smarttags" w:element="metricconverter">
        <w:smartTagPr>
          <w:attr w:name="ProductID" w:val="1600 м2"/>
        </w:smartTagPr>
        <w:r w:rsidRPr="00342041">
          <w:rPr>
            <w:rFonts w:ascii="Times New Roman" w:hAnsi="Times New Roman"/>
            <w:color w:val="000000"/>
            <w:sz w:val="24"/>
            <w:szCs w:val="24"/>
            <w:lang w:eastAsia="ru-RU"/>
          </w:rPr>
          <w:t>1600 м</w:t>
        </w:r>
        <w:r w:rsidRPr="00342041">
          <w:rPr>
            <w:rFonts w:ascii="Times New Roman" w:hAnsi="Times New Roman"/>
            <w:color w:val="000000"/>
            <w:sz w:val="24"/>
            <w:szCs w:val="24"/>
            <w:vertAlign w:val="superscript"/>
            <w:lang w:eastAsia="ru-RU"/>
          </w:rPr>
          <w:t>2</w:t>
        </w:r>
      </w:smartTag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найдите, какой процент выпускаемых снарядов дает перелет от 100 до </w:t>
      </w:r>
      <w:smartTag w:uri="urn:schemas-microsoft-com:office:smarttags" w:element="metricconverter">
        <w:smartTagPr>
          <w:attr w:name="ProductID" w:val="200 м"/>
        </w:smartTagPr>
        <w:r w:rsidRPr="00342041">
          <w:rPr>
            <w:rFonts w:ascii="Times New Roman" w:hAnsi="Times New Roman"/>
            <w:color w:val="000000"/>
            <w:sz w:val="24"/>
            <w:szCs w:val="24"/>
            <w:lang w:eastAsia="ru-RU"/>
          </w:rPr>
          <w:t>200 м</w:t>
        </w:r>
      </w:smartTag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>.*</w:t>
      </w:r>
    </w:p>
    <w:p w:rsidR="00A90CA0" w:rsidRPr="00342041" w:rsidRDefault="00A90CA0" w:rsidP="003420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041">
        <w:rPr>
          <w:rFonts w:ascii="Times New Roman" w:hAnsi="Times New Roman"/>
          <w:color w:val="000000"/>
          <w:sz w:val="24"/>
          <w:szCs w:val="24"/>
          <w:lang w:eastAsia="ru-RU"/>
        </w:rPr>
        <w:t>а) 6.2, б) 0.62, в) 1.24, г) 12.4.</w:t>
      </w:r>
    </w:p>
    <w:p w:rsidR="00A90CA0" w:rsidRPr="00342041" w:rsidRDefault="00A90CA0">
      <w:pPr>
        <w:rPr>
          <w:rFonts w:ascii="Times New Roman" w:hAnsi="Times New Roman"/>
          <w:sz w:val="24"/>
          <w:szCs w:val="24"/>
        </w:rPr>
      </w:pPr>
    </w:p>
    <w:sectPr w:rsidR="00A90CA0" w:rsidRPr="00342041" w:rsidSect="0034204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05F43"/>
    <w:multiLevelType w:val="hybridMultilevel"/>
    <w:tmpl w:val="A8C0489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4F7AFC"/>
    <w:multiLevelType w:val="hybridMultilevel"/>
    <w:tmpl w:val="E0B64C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1B6669"/>
    <w:multiLevelType w:val="hybridMultilevel"/>
    <w:tmpl w:val="92B6D5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817CF1"/>
    <w:multiLevelType w:val="hybridMultilevel"/>
    <w:tmpl w:val="19E233BA"/>
    <w:lvl w:ilvl="0" w:tplc="506E12CA">
      <w:start w:val="1"/>
      <w:numFmt w:val="decimal"/>
      <w:lvlText w:val="%1."/>
      <w:lvlJc w:val="left"/>
      <w:pPr>
        <w:tabs>
          <w:tab w:val="num" w:pos="1495"/>
        </w:tabs>
        <w:ind w:left="1419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  <w:rPr>
        <w:rFonts w:cs="Times New Roman"/>
      </w:rPr>
    </w:lvl>
  </w:abstractNum>
  <w:abstractNum w:abstractNumId="4">
    <w:nsid w:val="5EC44301"/>
    <w:multiLevelType w:val="hybridMultilevel"/>
    <w:tmpl w:val="729EA7E8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953AC2"/>
    <w:multiLevelType w:val="hybridMultilevel"/>
    <w:tmpl w:val="AA9EF83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844E0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49546F"/>
    <w:multiLevelType w:val="hybridMultilevel"/>
    <w:tmpl w:val="C72212A0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B80FD8"/>
    <w:multiLevelType w:val="hybridMultilevel"/>
    <w:tmpl w:val="92B6D5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C43C9C"/>
    <w:multiLevelType w:val="hybridMultilevel"/>
    <w:tmpl w:val="DA72D0A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1527F7"/>
    <w:multiLevelType w:val="hybridMultilevel"/>
    <w:tmpl w:val="C2C0BBAC"/>
    <w:lvl w:ilvl="0" w:tplc="CEAE722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041"/>
    <w:rsid w:val="00201ECE"/>
    <w:rsid w:val="002D1BE6"/>
    <w:rsid w:val="00342041"/>
    <w:rsid w:val="003C5C1C"/>
    <w:rsid w:val="0048105A"/>
    <w:rsid w:val="00490C1B"/>
    <w:rsid w:val="008050E0"/>
    <w:rsid w:val="00A90CA0"/>
    <w:rsid w:val="00EA6D78"/>
    <w:rsid w:val="00FB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2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326</Words>
  <Characters>1859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mikhail</cp:lastModifiedBy>
  <cp:revision>2</cp:revision>
  <cp:lastPrinted>2010-11-02T23:58:00Z</cp:lastPrinted>
  <dcterms:created xsi:type="dcterms:W3CDTF">2010-03-28T13:56:00Z</dcterms:created>
  <dcterms:modified xsi:type="dcterms:W3CDTF">2010-11-02T23:59:00Z</dcterms:modified>
</cp:coreProperties>
</file>